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685085" w14:textId="00138428" w:rsidR="00AC2D7C" w:rsidRPr="00AC2D7C" w:rsidRDefault="00AC2D7C" w:rsidP="00AC2D7C">
      <w:pPr>
        <w:widowControl w:val="0"/>
        <w:autoSpaceDE w:val="0"/>
        <w:autoSpaceDN w:val="0"/>
        <w:adjustRightInd w:val="0"/>
        <w:jc w:val="center"/>
        <w:rPr>
          <w:rFonts w:ascii="Helvetica Neue" w:hAnsi="Helvetica Neue" w:cs="Helvetica Neue"/>
          <w:b/>
          <w:bCs/>
          <w:color w:val="262626"/>
          <w:sz w:val="26"/>
          <w:szCs w:val="26"/>
          <w:u w:val="single"/>
        </w:rPr>
      </w:pPr>
      <w:r w:rsidRPr="00AC2D7C">
        <w:rPr>
          <w:rFonts w:ascii="Helvetica Neue" w:hAnsi="Helvetica Neue" w:cs="Helvetica Neue"/>
          <w:b/>
          <w:bCs/>
          <w:color w:val="262626"/>
          <w:sz w:val="26"/>
          <w:szCs w:val="26"/>
          <w:u w:val="single"/>
        </w:rPr>
        <w:t xml:space="preserve">HIPPA AND PRIVACY POLICY </w:t>
      </w:r>
      <w:r>
        <w:rPr>
          <w:rFonts w:ascii="Helvetica Neue" w:hAnsi="Helvetica Neue" w:cs="Helvetica Neue"/>
          <w:b/>
          <w:bCs/>
          <w:color w:val="262626"/>
          <w:sz w:val="26"/>
          <w:szCs w:val="26"/>
          <w:u w:val="single"/>
        </w:rPr>
        <w:t xml:space="preserve">NOTICE, </w:t>
      </w:r>
      <w:r w:rsidRPr="00AC2D7C">
        <w:rPr>
          <w:rFonts w:ascii="Helvetica Neue" w:hAnsi="Helvetica Neue" w:cs="Helvetica Neue"/>
          <w:b/>
          <w:bCs/>
          <w:color w:val="262626"/>
          <w:sz w:val="26"/>
          <w:szCs w:val="26"/>
          <w:u w:val="single"/>
        </w:rPr>
        <w:t>TROUT LAKE CLINIC PLLC:</w:t>
      </w:r>
    </w:p>
    <w:p w14:paraId="18E5C31A" w14:textId="77777777" w:rsidR="00AC2D7C" w:rsidRDefault="00AC2D7C" w:rsidP="00466E1D">
      <w:pPr>
        <w:widowControl w:val="0"/>
        <w:autoSpaceDE w:val="0"/>
        <w:autoSpaceDN w:val="0"/>
        <w:adjustRightInd w:val="0"/>
        <w:rPr>
          <w:rFonts w:ascii="Helvetica Neue" w:hAnsi="Helvetica Neue" w:cs="Helvetica Neue"/>
          <w:b/>
          <w:bCs/>
          <w:color w:val="262626"/>
          <w:sz w:val="26"/>
          <w:szCs w:val="26"/>
        </w:rPr>
      </w:pPr>
    </w:p>
    <w:p w14:paraId="46A73394" w14:textId="77777777" w:rsidR="00466E1D" w:rsidRDefault="00466E1D" w:rsidP="00466E1D">
      <w:pPr>
        <w:widowControl w:val="0"/>
        <w:autoSpaceDE w:val="0"/>
        <w:autoSpaceDN w:val="0"/>
        <w:adjustRightInd w:val="0"/>
        <w:rPr>
          <w:rFonts w:ascii="Helvetica Neue" w:hAnsi="Helvetica Neue" w:cs="Helvetica Neue"/>
          <w:b/>
          <w:bCs/>
          <w:color w:val="262626"/>
          <w:sz w:val="26"/>
          <w:szCs w:val="26"/>
        </w:rPr>
      </w:pPr>
      <w:r>
        <w:rPr>
          <w:rFonts w:ascii="Helvetica Neue" w:hAnsi="Helvetica Neue" w:cs="Helvetica Neue"/>
          <w:b/>
          <w:bCs/>
          <w:color w:val="262626"/>
          <w:sz w:val="26"/>
          <w:szCs w:val="26"/>
        </w:rPr>
        <w:t>THIS NOTICE DESCRIBES HOW MEDICAL INFORMATION ABOUT YOU MAY BE USED AND DISCLOSED AND HOW YOU CAN GET ACCESS TO THIS INFORMATION. PLEASE REVIEW IT CAREFULLY.</w:t>
      </w:r>
    </w:p>
    <w:p w14:paraId="07C1B260" w14:textId="77777777" w:rsidR="00AC2D7C" w:rsidRDefault="00AC2D7C" w:rsidP="00466E1D">
      <w:pPr>
        <w:widowControl w:val="0"/>
        <w:autoSpaceDE w:val="0"/>
        <w:autoSpaceDN w:val="0"/>
        <w:adjustRightInd w:val="0"/>
        <w:rPr>
          <w:rFonts w:ascii="Helvetica Neue" w:hAnsi="Helvetica Neue" w:cs="Helvetica Neue"/>
          <w:sz w:val="26"/>
          <w:szCs w:val="26"/>
        </w:rPr>
      </w:pPr>
    </w:p>
    <w:p w14:paraId="17729D98" w14:textId="77777777" w:rsidR="00466E1D" w:rsidRDefault="00466E1D" w:rsidP="00466E1D">
      <w:pPr>
        <w:widowControl w:val="0"/>
        <w:autoSpaceDE w:val="0"/>
        <w:autoSpaceDN w:val="0"/>
        <w:adjustRightInd w:val="0"/>
        <w:rPr>
          <w:rFonts w:ascii="Helvetica Neue" w:hAnsi="Helvetica Neue" w:cs="Helvetica Neue"/>
          <w:sz w:val="26"/>
          <w:szCs w:val="26"/>
        </w:rPr>
      </w:pPr>
      <w:r>
        <w:rPr>
          <w:rFonts w:ascii="Helvetica Neue" w:hAnsi="Helvetica Neue" w:cs="Helvetica Neue"/>
          <w:b/>
          <w:bCs/>
          <w:color w:val="262626"/>
          <w:sz w:val="26"/>
          <w:szCs w:val="26"/>
        </w:rPr>
        <w:t>MY PLEDGE REGARDING MEDICAL INFORMATION:</w:t>
      </w:r>
      <w:r>
        <w:rPr>
          <w:rFonts w:ascii="Helvetica Neue" w:hAnsi="Helvetica Neue" w:cs="Helvetica Neue"/>
          <w:color w:val="262626"/>
          <w:sz w:val="26"/>
          <w:szCs w:val="26"/>
        </w:rPr>
        <w:t xml:space="preserve"> I understand that medical information about you and your health is personal. I am committed to protecting medical information about you. It is my duty to safeguard your Protected Health Information (PHI). Your personal doctor or other community-based providers may have different policies or notices regarding their use and disclosure of your medical information or PHI created in their offices, clinics, or facilities.</w:t>
      </w:r>
    </w:p>
    <w:p w14:paraId="2314881E" w14:textId="77777777" w:rsidR="00466E1D" w:rsidRDefault="00466E1D" w:rsidP="00466E1D">
      <w:pPr>
        <w:widowControl w:val="0"/>
        <w:autoSpaceDE w:val="0"/>
        <w:autoSpaceDN w:val="0"/>
        <w:adjustRightInd w:val="0"/>
        <w:rPr>
          <w:rFonts w:ascii="Helvetica Neue" w:hAnsi="Helvetica Neue" w:cs="Helvetica Neue"/>
          <w:sz w:val="26"/>
          <w:szCs w:val="26"/>
        </w:rPr>
      </w:pPr>
    </w:p>
    <w:p w14:paraId="36DFC379" w14:textId="5B8CFA5F" w:rsidR="00466E1D" w:rsidRPr="00AC2D7C" w:rsidRDefault="00466E1D" w:rsidP="00466E1D">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This Notice will tell you about ways in which I may use and disclose medical information about you. I also describe your rights and certain obligations I have regarding the use and</w:t>
      </w:r>
      <w:r>
        <w:rPr>
          <w:rFonts w:ascii="Helvetica Neue" w:hAnsi="Helvetica Neue" w:cs="Helvetica Neue"/>
          <w:sz w:val="26"/>
          <w:szCs w:val="26"/>
        </w:rPr>
        <w:t> </w:t>
      </w:r>
      <w:r w:rsidR="00971EE0">
        <w:rPr>
          <w:rFonts w:ascii="Helvetica Neue" w:hAnsi="Helvetica Neue" w:cs="Helvetica Neue"/>
          <w:sz w:val="26"/>
          <w:szCs w:val="26"/>
        </w:rPr>
        <w:t xml:space="preserve"> </w:t>
      </w:r>
      <w:r>
        <w:rPr>
          <w:rFonts w:ascii="Helvetica Neue" w:hAnsi="Helvetica Neue" w:cs="Helvetica Neue"/>
          <w:color w:val="262626"/>
          <w:sz w:val="26"/>
          <w:szCs w:val="26"/>
        </w:rPr>
        <w:t>disclosure of medical information. If I significantly change my privacy practices I will revise this Notice and make it available to you at your next appointment.</w:t>
      </w:r>
    </w:p>
    <w:p w14:paraId="415ABD71" w14:textId="6A4A7FAE"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___________________________________________</w:t>
      </w:r>
      <w:r w:rsidR="00AC2D7C">
        <w:rPr>
          <w:rFonts w:ascii="Helvetica Neue" w:hAnsi="Helvetica Neue" w:cs="Helvetica Neue"/>
          <w:color w:val="262626"/>
          <w:sz w:val="26"/>
          <w:szCs w:val="26"/>
          <w:u w:color="262626"/>
        </w:rPr>
        <w:t>_____________________________</w:t>
      </w:r>
    </w:p>
    <w:p w14:paraId="512272A3"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p>
    <w:p w14:paraId="3194C835"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b/>
          <w:bCs/>
          <w:color w:val="262626"/>
          <w:sz w:val="26"/>
          <w:szCs w:val="26"/>
          <w:u w:color="262626"/>
        </w:rPr>
        <w:t>I. Introduction to Notice and PHI</w:t>
      </w:r>
    </w:p>
    <w:p w14:paraId="33D16FCC"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This Notice will tell you how I handle information about you.  It tells how I use this information here in this office, how I share it with other professionals and organizations, and how you can see it.  I want you to know all of this so that you can make the best decisions for yourself and your family.  I am also required to tell you about this because of the privacy regulations of a federal law, the Health Insurance Portability and Accountability Act of 1996 (HIPAA). </w:t>
      </w:r>
    </w:p>
    <w:p w14:paraId="04BAB716"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p>
    <w:p w14:paraId="0A0E6F88" w14:textId="75C25300"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 xml:space="preserve">Each time you visit this practice or any doctor’s office, hospital, clinic, or any other “healthcare provider,” information is collected about you and your physical and mental health. It may be information from your </w:t>
      </w:r>
      <w:r w:rsidR="00971EE0">
        <w:rPr>
          <w:rFonts w:ascii="Helvetica Neue" w:hAnsi="Helvetica Neue" w:cs="Helvetica Neue"/>
          <w:color w:val="262626"/>
          <w:sz w:val="26"/>
          <w:szCs w:val="26"/>
          <w:u w:color="262626"/>
        </w:rPr>
        <w:t xml:space="preserve">past, present, or future health and </w:t>
      </w:r>
      <w:r>
        <w:rPr>
          <w:rFonts w:ascii="Helvetica Neue" w:hAnsi="Helvetica Neue" w:cs="Helvetica Neue"/>
          <w:color w:val="262626"/>
          <w:sz w:val="26"/>
          <w:szCs w:val="26"/>
          <w:u w:color="262626"/>
        </w:rPr>
        <w:t>conditions. It may also be information of the treatment or other services you received from your therapist or from others or about payment for healthcare. The information collected from you is called, in the law, Protected Health Information (PHI).  This information goes into your medical or healthcare record or file.  At this clinic, this PHI is likely to include these kinds of information:</w:t>
      </w:r>
    </w:p>
    <w:p w14:paraId="66D97225"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lastRenderedPageBreak/>
        <w:t>I. Your History – as a child, in school, at work, marital, and other personal history.</w:t>
      </w:r>
    </w:p>
    <w:p w14:paraId="3EFCE90E"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II. Reasons you came for treatment (i.e., problems, complaints, symptoms, and/or goals).</w:t>
      </w:r>
    </w:p>
    <w:p w14:paraId="0785A258"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III. Diagnoses – medical terms for your symptoms.</w:t>
      </w:r>
    </w:p>
    <w:p w14:paraId="2CB1BECB"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IV. A treatment plan for therapy.</w:t>
      </w:r>
    </w:p>
    <w:p w14:paraId="39F14DC2"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V. Progress notes – written account of what occurs during our sessions.</w:t>
      </w:r>
    </w:p>
    <w:p w14:paraId="7940E769"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VI. Records obtained from other providers.</w:t>
      </w:r>
    </w:p>
    <w:p w14:paraId="49FAA27A"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VII. Educational or Psychological testing – results and interpretations.</w:t>
      </w:r>
    </w:p>
    <w:p w14:paraId="2F37FB90"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VIII. Information about medications you took or are taking.</w:t>
      </w:r>
    </w:p>
    <w:p w14:paraId="11BA839B" w14:textId="77777777" w:rsidR="00466E1D" w:rsidRDefault="00466E1D" w:rsidP="00466E1D">
      <w:pPr>
        <w:widowControl w:val="0"/>
        <w:autoSpaceDE w:val="0"/>
        <w:autoSpaceDN w:val="0"/>
        <w:adjustRightInd w:val="0"/>
        <w:rPr>
          <w:rFonts w:ascii="Helvetica Neue" w:hAnsi="Helvetica Neue" w:cs="Helvetica Neue"/>
          <w:color w:val="262626"/>
          <w:sz w:val="26"/>
          <w:szCs w:val="26"/>
          <w:u w:color="262626"/>
        </w:rPr>
      </w:pPr>
      <w:r>
        <w:rPr>
          <w:rFonts w:ascii="Helvetica Neue" w:hAnsi="Helvetica Neue" w:cs="Helvetica Neue"/>
          <w:color w:val="262626"/>
          <w:sz w:val="26"/>
          <w:szCs w:val="26"/>
          <w:u w:color="262626"/>
        </w:rPr>
        <w:t>IX. Billing information.</w:t>
      </w:r>
    </w:p>
    <w:p w14:paraId="3AF72EB2" w14:textId="77777777" w:rsidR="00971EE0" w:rsidRDefault="00971EE0" w:rsidP="00466E1D">
      <w:pPr>
        <w:widowControl w:val="0"/>
        <w:autoSpaceDE w:val="0"/>
        <w:autoSpaceDN w:val="0"/>
        <w:adjustRightInd w:val="0"/>
        <w:rPr>
          <w:rFonts w:ascii="Helvetica Neue" w:hAnsi="Helvetica Neue" w:cs="Helvetica Neue"/>
          <w:sz w:val="26"/>
          <w:szCs w:val="26"/>
          <w:u w:color="262626"/>
        </w:rPr>
      </w:pPr>
    </w:p>
    <w:p w14:paraId="3B577EF1" w14:textId="7123F5A3"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val="single" w:color="262626"/>
        </w:rPr>
        <w:t>This information is</w:t>
      </w:r>
      <w:r w:rsidR="00971EE0">
        <w:rPr>
          <w:rFonts w:ascii="Helvetica Neue" w:hAnsi="Helvetica Neue" w:cs="Helvetica Neue"/>
          <w:color w:val="262626"/>
          <w:sz w:val="26"/>
          <w:szCs w:val="26"/>
          <w:u w:val="single" w:color="262626"/>
        </w:rPr>
        <w:t xml:space="preserve"> used</w:t>
      </w:r>
      <w:r>
        <w:rPr>
          <w:rFonts w:ascii="Helvetica Neue" w:hAnsi="Helvetica Neue" w:cs="Helvetica Neue"/>
          <w:color w:val="262626"/>
          <w:sz w:val="26"/>
          <w:szCs w:val="26"/>
          <w:u w:val="single" w:color="262626"/>
        </w:rPr>
        <w:t>:</w:t>
      </w:r>
    </w:p>
    <w:p w14:paraId="26ADAEC8"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proofErr w:type="gramStart"/>
      <w:r>
        <w:rPr>
          <w:rFonts w:ascii="Helvetica Neue" w:hAnsi="Helvetica Neue" w:cs="Helvetica Neue"/>
          <w:color w:val="262626"/>
          <w:sz w:val="26"/>
          <w:szCs w:val="26"/>
          <w:u w:color="262626"/>
        </w:rPr>
        <w:t>To plan your care and treatment.</w:t>
      </w:r>
      <w:proofErr w:type="gramEnd"/>
    </w:p>
    <w:p w14:paraId="7016F037"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To decide how well the treatments are working for you.</w:t>
      </w:r>
    </w:p>
    <w:p w14:paraId="3B0A6BB6"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To discuss your treatment with other healthcare providers who are also treating you.</w:t>
      </w:r>
    </w:p>
    <w:p w14:paraId="19D2F72B"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r>
        <w:rPr>
          <w:rFonts w:ascii="Helvetica Neue" w:hAnsi="Helvetica Neue" w:cs="Helvetica Neue"/>
          <w:color w:val="262626"/>
          <w:sz w:val="26"/>
          <w:szCs w:val="26"/>
          <w:u w:color="262626"/>
        </w:rPr>
        <w:t>To show that you actually received the services for which you were billed.</w:t>
      </w:r>
    </w:p>
    <w:p w14:paraId="776A094B" w14:textId="77777777" w:rsidR="00466E1D" w:rsidRDefault="00466E1D" w:rsidP="00466E1D">
      <w:pPr>
        <w:widowControl w:val="0"/>
        <w:autoSpaceDE w:val="0"/>
        <w:autoSpaceDN w:val="0"/>
        <w:adjustRightInd w:val="0"/>
        <w:rPr>
          <w:rFonts w:ascii="Helvetica Neue" w:hAnsi="Helvetica Neue" w:cs="Helvetica Neue"/>
          <w:sz w:val="26"/>
          <w:szCs w:val="26"/>
          <w:u w:color="262626"/>
        </w:rPr>
      </w:pPr>
    </w:p>
    <w:p w14:paraId="39F38958" w14:textId="77777777"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b/>
          <w:bCs/>
          <w:color w:val="262626"/>
          <w:sz w:val="26"/>
          <w:szCs w:val="26"/>
        </w:rPr>
        <w:t>HIPAA NOTICE OF PRIVACY PRACTICES</w:t>
      </w:r>
    </w:p>
    <w:p w14:paraId="4EE8BBA0"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5172CDFA" w14:textId="77777777"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Your right to privacy in this medical practice is paramount and we will never disclose any of your personal information without your express consent, unless required to do so by law.</w:t>
      </w:r>
    </w:p>
    <w:p w14:paraId="3C54DC64"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1E97C9BD" w14:textId="77777777"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This notice describes our office’s policy for how medical information about you may be used and disclosed, how you can get access to this information, and how your privacy is being protected. Please read it carefully.</w:t>
      </w:r>
    </w:p>
    <w:p w14:paraId="4023103B"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1C328698" w14:textId="77777777"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The Physician will acquire private information about their patients. This is confidential and will not be discussed outside the office, except that the Physician may discuss patients with other healthcare professionals in terms that do not allow identification of the individual.  Or to support care being transferred to another Physician or Specialist or Care provider, who is being consulted and/or agreeing to provide care for you as a patient, as well, in order to best and effectively provide you treatment.</w:t>
      </w:r>
    </w:p>
    <w:p w14:paraId="596242EB"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29AE1913" w14:textId="77777777"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Your protected health information, including your clinical records, may be disclosed to another health care provider or hospital if it is necessary to refer you for further diagnosis, assessment, or treatment.</w:t>
      </w:r>
    </w:p>
    <w:p w14:paraId="1704B05E"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29EEBE0C" w14:textId="08180C6A"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Your health care records, as well as your billing records, may be disclo</w:t>
      </w:r>
      <w:r w:rsidR="00971EE0">
        <w:rPr>
          <w:rFonts w:ascii="Helvetica Neue" w:hAnsi="Helvetica Neue" w:cs="Helvetica Neue"/>
          <w:color w:val="262626"/>
          <w:sz w:val="26"/>
          <w:szCs w:val="26"/>
        </w:rPr>
        <w:t>sed to another party, such as your</w:t>
      </w:r>
      <w:r>
        <w:rPr>
          <w:rFonts w:ascii="Helvetica Neue" w:hAnsi="Helvetica Neue" w:cs="Helvetica Neue"/>
          <w:color w:val="262626"/>
          <w:sz w:val="26"/>
          <w:szCs w:val="26"/>
        </w:rPr>
        <w:t xml:space="preserve"> insurance carrier,</w:t>
      </w:r>
      <w:r w:rsidR="00971EE0">
        <w:rPr>
          <w:rFonts w:ascii="Helvetica Neue" w:hAnsi="Helvetica Neue" w:cs="Helvetica Neue"/>
          <w:color w:val="262626"/>
          <w:sz w:val="26"/>
          <w:szCs w:val="26"/>
        </w:rPr>
        <w:t xml:space="preserve"> an HMO, or PPO, if they are </w:t>
      </w:r>
      <w:r>
        <w:rPr>
          <w:rFonts w:ascii="Helvetica Neue" w:hAnsi="Helvetica Neue" w:cs="Helvetica Neue"/>
          <w:color w:val="262626"/>
          <w:sz w:val="26"/>
          <w:szCs w:val="26"/>
        </w:rPr>
        <w:t>responsible for payment of services provided to you.</w:t>
      </w:r>
    </w:p>
    <w:p w14:paraId="46FD992B"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09E9D30D" w14:textId="40455B2E"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Your name, address, phone number, and your health care records may be used to contact you regarding appointment reminders, information about alternatives to your present care, or other health related information that may be of interest to you. If you are not home to receive an appointment reminder or other related information, a message may be left on your answering machine or with a person in your household</w:t>
      </w:r>
      <w:r w:rsidR="00971EE0">
        <w:rPr>
          <w:rFonts w:ascii="Helvetica Neue" w:hAnsi="Helvetica Neue" w:cs="Helvetica Neue"/>
          <w:color w:val="262626"/>
          <w:sz w:val="26"/>
          <w:szCs w:val="26"/>
        </w:rPr>
        <w:t xml:space="preserve"> but will not include medical specifics of your care or appointment</w:t>
      </w:r>
      <w:r>
        <w:rPr>
          <w:rFonts w:ascii="Helvetica Neue" w:hAnsi="Helvetica Neue" w:cs="Helvetica Neue"/>
          <w:color w:val="262626"/>
          <w:sz w:val="26"/>
          <w:szCs w:val="26"/>
        </w:rPr>
        <w:t xml:space="preserve">. You have a right to confidential communications and to request </w:t>
      </w:r>
      <w:r w:rsidR="00971EE0">
        <w:rPr>
          <w:rFonts w:ascii="Helvetica Neue" w:hAnsi="Helvetica Neue" w:cs="Helvetica Neue"/>
          <w:color w:val="262626"/>
          <w:sz w:val="26"/>
          <w:szCs w:val="26"/>
        </w:rPr>
        <w:t xml:space="preserve">additional </w:t>
      </w:r>
      <w:r>
        <w:rPr>
          <w:rFonts w:ascii="Helvetica Neue" w:hAnsi="Helvetica Neue" w:cs="Helvetica Neue"/>
          <w:color w:val="262626"/>
          <w:sz w:val="26"/>
          <w:szCs w:val="26"/>
        </w:rPr>
        <w:t>restrictions relative to such contacts, or contact by alternative means.</w:t>
      </w:r>
    </w:p>
    <w:p w14:paraId="6A5257B0"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73FADD17" w14:textId="444E32F7"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Additionally, we may be required to disclose your health information in the following circumstances: In the event of an emergency; if required by law; if there are substantial barriers to communicating with yo</w:t>
      </w:r>
      <w:r w:rsidR="008717C2">
        <w:rPr>
          <w:rFonts w:ascii="Helvetica Neue" w:hAnsi="Helvetica Neue" w:cs="Helvetica Neue"/>
          <w:color w:val="262626"/>
          <w:sz w:val="26"/>
          <w:szCs w:val="26"/>
        </w:rPr>
        <w:t>u, but in our professional judg</w:t>
      </w:r>
      <w:r>
        <w:rPr>
          <w:rFonts w:ascii="Helvetica Neue" w:hAnsi="Helvetica Neue" w:cs="Helvetica Neue"/>
          <w:color w:val="262626"/>
          <w:sz w:val="26"/>
          <w:szCs w:val="26"/>
        </w:rPr>
        <w:t>ment we believe that you intend for us to provide care; if ordered by the courts, government authorities, public health, law enforcement, coroners, or funeral directors; in the event of organ donations, research, military activity, or for national security.</w:t>
      </w:r>
    </w:p>
    <w:p w14:paraId="7A00B99B"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08DD7210" w14:textId="77777777"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Patients have the right to receive an accounting of any such disclosures made by our office.</w:t>
      </w:r>
    </w:p>
    <w:p w14:paraId="326D81F1"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2E1EC1E2" w14:textId="77777777"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Any use or disclosure of your protected health information, other than as outlined above, will only be made upon your written authorization.</w:t>
      </w:r>
    </w:p>
    <w:p w14:paraId="6D00D1F1"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5382F865" w14:textId="6D8A5E63"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If you would like copies of records, you must submit a written request for copies of medical records at least 5 business days in advance. You will be charged in accor</w:t>
      </w:r>
      <w:r w:rsidR="00971EE0">
        <w:rPr>
          <w:rFonts w:ascii="Helvetica Neue" w:hAnsi="Helvetica Neue" w:cs="Helvetica Neue"/>
          <w:color w:val="262626"/>
          <w:sz w:val="26"/>
          <w:szCs w:val="26"/>
        </w:rPr>
        <w:t>dance with the state of Washington</w:t>
      </w:r>
      <w:r>
        <w:rPr>
          <w:rFonts w:ascii="Helvetica Neue" w:hAnsi="Helvetica Neue" w:cs="Helvetica Neue"/>
          <w:color w:val="262626"/>
          <w:sz w:val="26"/>
          <w:szCs w:val="26"/>
        </w:rPr>
        <w:t xml:space="preserve"> allowable fee/rate for the copying and retrieval of medical records. </w:t>
      </w:r>
    </w:p>
    <w:p w14:paraId="62801F9E"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6849E3F0" w14:textId="77777777"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As per Washington Administrative code: our office shall maintain a patient’s record a minimum of six years following the last patient encounter with the following exceptions:</w:t>
      </w:r>
    </w:p>
    <w:p w14:paraId="75BA4B78" w14:textId="77777777" w:rsidR="00393756" w:rsidRDefault="00393756" w:rsidP="00393756">
      <w:pPr>
        <w:widowControl w:val="0"/>
        <w:numPr>
          <w:ilvl w:val="0"/>
          <w:numId w:val="1"/>
        </w:numPr>
        <w:tabs>
          <w:tab w:val="left" w:pos="220"/>
          <w:tab w:val="left" w:pos="720"/>
        </w:tabs>
        <w:autoSpaceDE w:val="0"/>
        <w:autoSpaceDN w:val="0"/>
        <w:adjustRightInd w:val="0"/>
        <w:ind w:hanging="720"/>
        <w:rPr>
          <w:rFonts w:ascii="Helvetica Neue" w:hAnsi="Helvetica Neue" w:cs="Helvetica Neue"/>
          <w:sz w:val="30"/>
          <w:szCs w:val="30"/>
        </w:rPr>
      </w:pPr>
      <w:r>
        <w:rPr>
          <w:rFonts w:ascii="Helvetica Neue" w:hAnsi="Helvetica Neue" w:cs="Helvetica Neue"/>
          <w:color w:val="262626"/>
          <w:sz w:val="26"/>
          <w:szCs w:val="26"/>
        </w:rPr>
        <w:t>Records of a minor child, including immunizations, shall be maintained until the child reaches the age of 18 or becomes emancipated, with a minimum time for record retention of six years from the last patient encounter regardless of the age of the child; or</w:t>
      </w:r>
    </w:p>
    <w:p w14:paraId="06EE4045" w14:textId="77777777" w:rsidR="00393756" w:rsidRDefault="00393756" w:rsidP="00393756">
      <w:pPr>
        <w:widowControl w:val="0"/>
        <w:numPr>
          <w:ilvl w:val="0"/>
          <w:numId w:val="1"/>
        </w:numPr>
        <w:tabs>
          <w:tab w:val="left" w:pos="220"/>
          <w:tab w:val="left" w:pos="720"/>
        </w:tabs>
        <w:autoSpaceDE w:val="0"/>
        <w:autoSpaceDN w:val="0"/>
        <w:adjustRightInd w:val="0"/>
        <w:ind w:hanging="720"/>
        <w:rPr>
          <w:rFonts w:ascii="Helvetica Neue" w:hAnsi="Helvetica Neue" w:cs="Helvetica Neue"/>
          <w:sz w:val="30"/>
          <w:szCs w:val="30"/>
        </w:rPr>
      </w:pPr>
      <w:r>
        <w:rPr>
          <w:rFonts w:ascii="Helvetica Neue" w:hAnsi="Helvetica Neue" w:cs="Helvetica Neue"/>
          <w:color w:val="262626"/>
          <w:sz w:val="26"/>
          <w:szCs w:val="26"/>
        </w:rPr>
        <w:t>Records that have previously been transferred to another practitioner or health care provider or provided to the patient or his personal representative; or</w:t>
      </w:r>
    </w:p>
    <w:p w14:paraId="7D244C56" w14:textId="77777777" w:rsidR="00393756" w:rsidRDefault="00393756" w:rsidP="00393756">
      <w:pPr>
        <w:widowControl w:val="0"/>
        <w:numPr>
          <w:ilvl w:val="0"/>
          <w:numId w:val="1"/>
        </w:numPr>
        <w:tabs>
          <w:tab w:val="left" w:pos="220"/>
          <w:tab w:val="left" w:pos="720"/>
        </w:tabs>
        <w:autoSpaceDE w:val="0"/>
        <w:autoSpaceDN w:val="0"/>
        <w:adjustRightInd w:val="0"/>
        <w:ind w:hanging="720"/>
        <w:rPr>
          <w:rFonts w:ascii="Helvetica Neue" w:hAnsi="Helvetica Neue" w:cs="Helvetica Neue"/>
          <w:sz w:val="30"/>
          <w:szCs w:val="30"/>
        </w:rPr>
      </w:pPr>
      <w:r>
        <w:rPr>
          <w:rFonts w:ascii="Helvetica Neue" w:hAnsi="Helvetica Neue" w:cs="Helvetica Neue"/>
          <w:color w:val="262626"/>
          <w:sz w:val="26"/>
          <w:szCs w:val="26"/>
        </w:rPr>
        <w:t>Records that are required by contractual obligation or federal law may need to be maintained for a longer period of time.   </w:t>
      </w:r>
    </w:p>
    <w:p w14:paraId="74918510" w14:textId="77777777" w:rsidR="00393756" w:rsidRDefault="00393756" w:rsidP="00393756">
      <w:pPr>
        <w:widowControl w:val="0"/>
        <w:autoSpaceDE w:val="0"/>
        <w:autoSpaceDN w:val="0"/>
        <w:adjustRightInd w:val="0"/>
        <w:rPr>
          <w:rFonts w:ascii="Helvetica Neue Light" w:hAnsi="Helvetica Neue Light" w:cs="Helvetica Neue Light"/>
          <w:color w:val="262626"/>
          <w:sz w:val="30"/>
          <w:szCs w:val="30"/>
        </w:rPr>
      </w:pPr>
    </w:p>
    <w:p w14:paraId="0DAAA08A" w14:textId="77777777" w:rsidR="00393756" w:rsidRDefault="00393756" w:rsidP="00393756">
      <w:pPr>
        <w:widowControl w:val="0"/>
        <w:autoSpaceDE w:val="0"/>
        <w:autoSpaceDN w:val="0"/>
        <w:adjustRightInd w:val="0"/>
        <w:rPr>
          <w:rFonts w:ascii="Helvetica Neue" w:hAnsi="Helvetica Neue" w:cs="Helvetica Neue"/>
          <w:sz w:val="26"/>
          <w:szCs w:val="26"/>
        </w:rPr>
      </w:pPr>
      <w:r>
        <w:rPr>
          <w:rFonts w:ascii="Helvetica Neue" w:hAnsi="Helvetica Neue" w:cs="Helvetica Neue"/>
          <w:color w:val="262626"/>
          <w:sz w:val="26"/>
          <w:szCs w:val="26"/>
        </w:rPr>
        <w:t>Any complaints about these policies or requests for further information may be directed to a Marshal Harpe, D.O., Trout Lake Clinic, (509) 395-2134, 2384 HWY 141, Box 482, Trout Lake, WA  98650.</w:t>
      </w:r>
    </w:p>
    <w:p w14:paraId="65DD8CFF" w14:textId="77777777" w:rsidR="00393756" w:rsidRDefault="00393756" w:rsidP="00393756">
      <w:pPr>
        <w:widowControl w:val="0"/>
        <w:autoSpaceDE w:val="0"/>
        <w:autoSpaceDN w:val="0"/>
        <w:adjustRightInd w:val="0"/>
        <w:rPr>
          <w:rFonts w:ascii="Helvetica Neue Light" w:hAnsi="Helvetica Neue Light" w:cs="Helvetica Neue Light"/>
          <w:sz w:val="30"/>
          <w:szCs w:val="30"/>
        </w:rPr>
      </w:pPr>
    </w:p>
    <w:p w14:paraId="7F76FBAF" w14:textId="75BE9EBC" w:rsidR="00AC10F2" w:rsidRDefault="00971EE0" w:rsidP="00393756">
      <w:r>
        <w:rPr>
          <w:rFonts w:ascii="Helvetica Neue" w:hAnsi="Helvetica Neue" w:cs="Helvetica Neue"/>
          <w:i/>
          <w:iCs/>
          <w:color w:val="262626"/>
          <w:sz w:val="26"/>
          <w:szCs w:val="26"/>
        </w:rPr>
        <w:t>Please sign</w:t>
      </w:r>
      <w:r w:rsidR="008717C2">
        <w:rPr>
          <w:rFonts w:ascii="Helvetica Neue" w:hAnsi="Helvetica Neue" w:cs="Helvetica Neue"/>
          <w:i/>
          <w:iCs/>
          <w:color w:val="262626"/>
          <w:sz w:val="26"/>
          <w:szCs w:val="26"/>
        </w:rPr>
        <w:t xml:space="preserve"> the attestation of awareness</w:t>
      </w:r>
      <w:r>
        <w:rPr>
          <w:rFonts w:ascii="Helvetica Neue" w:hAnsi="Helvetica Neue" w:cs="Helvetica Neue"/>
          <w:i/>
          <w:iCs/>
          <w:color w:val="262626"/>
          <w:sz w:val="26"/>
          <w:szCs w:val="26"/>
        </w:rPr>
        <w:t xml:space="preserve"> form acknowledging that you</w:t>
      </w:r>
      <w:r w:rsidR="00393756">
        <w:rPr>
          <w:rFonts w:ascii="Helvetica Neue" w:hAnsi="Helvetica Neue" w:cs="Helvetica Neue"/>
          <w:i/>
          <w:iCs/>
          <w:color w:val="262626"/>
          <w:sz w:val="26"/>
          <w:szCs w:val="26"/>
        </w:rPr>
        <w:t xml:space="preserve"> </w:t>
      </w:r>
      <w:r w:rsidR="008717C2">
        <w:rPr>
          <w:rFonts w:ascii="Helvetica Neue" w:hAnsi="Helvetica Neue" w:cs="Helvetica Neue"/>
          <w:i/>
          <w:iCs/>
          <w:color w:val="262626"/>
          <w:sz w:val="26"/>
          <w:szCs w:val="26"/>
        </w:rPr>
        <w:t xml:space="preserve">have been given full opportunity </w:t>
      </w:r>
      <w:r w:rsidR="00A726D9">
        <w:rPr>
          <w:rFonts w:ascii="Helvetica Neue" w:hAnsi="Helvetica Neue" w:cs="Helvetica Neue"/>
          <w:i/>
          <w:iCs/>
          <w:color w:val="262626"/>
          <w:sz w:val="26"/>
          <w:szCs w:val="26"/>
        </w:rPr>
        <w:t>to review</w:t>
      </w:r>
      <w:r w:rsidR="00393756">
        <w:rPr>
          <w:rFonts w:ascii="Helvetica Neue" w:hAnsi="Helvetica Neue" w:cs="Helvetica Neue"/>
          <w:i/>
          <w:iCs/>
          <w:color w:val="262626"/>
          <w:sz w:val="26"/>
          <w:szCs w:val="26"/>
        </w:rPr>
        <w:t xml:space="preserve"> and agree to Trout Lake Clinic, PLLC, </w:t>
      </w:r>
      <w:proofErr w:type="gramStart"/>
      <w:r w:rsidR="00393756">
        <w:rPr>
          <w:rFonts w:ascii="Helvetica Neue" w:hAnsi="Helvetica Neue" w:cs="Helvetica Neue"/>
          <w:i/>
          <w:iCs/>
          <w:color w:val="262626"/>
          <w:sz w:val="26"/>
          <w:szCs w:val="26"/>
        </w:rPr>
        <w:t>Privacy</w:t>
      </w:r>
      <w:proofErr w:type="gramEnd"/>
      <w:r w:rsidR="00393756">
        <w:rPr>
          <w:rFonts w:ascii="Helvetica Neue" w:hAnsi="Helvetica Neue" w:cs="Helvetica Neue"/>
          <w:i/>
          <w:iCs/>
          <w:color w:val="262626"/>
          <w:sz w:val="26"/>
          <w:szCs w:val="26"/>
        </w:rPr>
        <w:t xml:space="preserve"> Policy</w:t>
      </w:r>
      <w:r>
        <w:rPr>
          <w:rFonts w:ascii="Helvetica Neue" w:hAnsi="Helvetica Neue" w:cs="Helvetica Neue"/>
          <w:i/>
          <w:iCs/>
          <w:color w:val="262626"/>
          <w:sz w:val="26"/>
          <w:szCs w:val="26"/>
        </w:rPr>
        <w:t xml:space="preserve"> and are</w:t>
      </w:r>
      <w:r w:rsidR="008717C2">
        <w:rPr>
          <w:rFonts w:ascii="Helvetica Neue" w:hAnsi="Helvetica Neue" w:cs="Helvetica Neue"/>
          <w:i/>
          <w:iCs/>
          <w:color w:val="262626"/>
          <w:sz w:val="26"/>
          <w:szCs w:val="26"/>
        </w:rPr>
        <w:t xml:space="preserve"> aware of HIPPA requirements</w:t>
      </w:r>
      <w:r>
        <w:rPr>
          <w:rFonts w:ascii="Helvetica Neue" w:hAnsi="Helvetica Neue" w:cs="Helvetica Neue"/>
          <w:i/>
          <w:iCs/>
          <w:color w:val="262626"/>
          <w:sz w:val="26"/>
          <w:szCs w:val="26"/>
        </w:rPr>
        <w:t>, and return the signed form to Trout Lake Clinic</w:t>
      </w:r>
      <w:bookmarkStart w:id="0" w:name="_GoBack"/>
      <w:bookmarkEnd w:id="0"/>
      <w:r w:rsidR="00393756">
        <w:rPr>
          <w:rFonts w:ascii="Helvetica Neue" w:hAnsi="Helvetica Neue" w:cs="Helvetica Neue"/>
          <w:i/>
          <w:iCs/>
          <w:color w:val="262626"/>
          <w:sz w:val="26"/>
          <w:szCs w:val="26"/>
        </w:rPr>
        <w:t>.</w:t>
      </w:r>
    </w:p>
    <w:sectPr w:rsidR="00AC10F2" w:rsidSect="00AC2D7C">
      <w:pgSz w:w="12240" w:h="15840"/>
      <w:pgMar w:top="1440" w:right="1440" w:bottom="1440" w:left="135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E1D"/>
    <w:rsid w:val="00393756"/>
    <w:rsid w:val="00466E1D"/>
    <w:rsid w:val="008717C2"/>
    <w:rsid w:val="00971EE0"/>
    <w:rsid w:val="00A726D9"/>
    <w:rsid w:val="00AC10F2"/>
    <w:rsid w:val="00AC2D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9A642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1079</Words>
  <Characters>6153</Characters>
  <Application>Microsoft Macintosh Word</Application>
  <DocSecurity>0</DocSecurity>
  <Lines>51</Lines>
  <Paragraphs>14</Paragraphs>
  <ScaleCrop>false</ScaleCrop>
  <Company/>
  <LinksUpToDate>false</LinksUpToDate>
  <CharactersWithSpaces>7218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 Harpe</dc:creator>
  <cp:keywords/>
  <dc:description/>
  <cp:lastModifiedBy>Marshal Harpe</cp:lastModifiedBy>
  <cp:revision>5</cp:revision>
  <dcterms:created xsi:type="dcterms:W3CDTF">2017-01-08T23:08:00Z</dcterms:created>
  <dcterms:modified xsi:type="dcterms:W3CDTF">2017-01-19T20:56:00Z</dcterms:modified>
</cp:coreProperties>
</file>